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58A1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一、上位机扫码器连接配置</w:t>
      </w:r>
    </w:p>
    <w:p w14:paraId="0F9F9C8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1、登陆后选择通讯设置 -&gt; 扫码器设置</w:t>
      </w:r>
      <w:bookmarkStart w:id="0" w:name="_GoBack"/>
      <w:bookmarkEnd w:id="0"/>
    </w:p>
    <w:p w14:paraId="20F6857E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210560" cy="1728470"/>
            <wp:effectExtent l="0" t="0" r="889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10560" cy="172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drawing>
          <wp:inline distT="0" distB="0" distL="114300" distR="114300">
            <wp:extent cx="3152775" cy="2903220"/>
            <wp:effectExtent l="0" t="0" r="9525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90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lang w:val="en-US" w:eastAsia="zh-CN"/>
        </w:rPr>
        <w:t>2、配置IP和端口与对应的扫码器一致保存即可</w:t>
      </w:r>
    </w:p>
    <w:p w14:paraId="34A532A6">
      <w:pPr>
        <w:rPr>
          <w:rFonts w:hint="eastAsia"/>
          <w:lang w:val="en-US" w:eastAsia="zh-CN"/>
        </w:rPr>
      </w:pPr>
    </w:p>
    <w:p w14:paraId="116C7FB1">
      <w:pPr>
        <w:rPr>
          <w:rFonts w:hint="eastAsia"/>
          <w:lang w:val="en-US" w:eastAsia="zh-CN"/>
        </w:rPr>
      </w:pPr>
    </w:p>
    <w:p w14:paraId="6396537C">
      <w:pPr>
        <w:rPr>
          <w:rFonts w:hint="eastAsia"/>
          <w:lang w:val="en-US" w:eastAsia="zh-CN"/>
        </w:rPr>
      </w:pPr>
    </w:p>
    <w:p w14:paraId="7B403D53">
      <w:pPr>
        <w:rPr>
          <w:rFonts w:hint="eastAsia"/>
          <w:lang w:val="en-US" w:eastAsia="zh-CN"/>
        </w:rPr>
      </w:pPr>
    </w:p>
    <w:p w14:paraId="16F960EE">
      <w:pPr>
        <w:rPr>
          <w:rFonts w:hint="eastAsia"/>
          <w:lang w:val="en-US" w:eastAsia="zh-CN"/>
        </w:rPr>
      </w:pPr>
    </w:p>
    <w:p w14:paraId="448C3379">
      <w:pPr>
        <w:rPr>
          <w:rFonts w:hint="eastAsia"/>
          <w:lang w:val="en-US" w:eastAsia="zh-CN"/>
        </w:rPr>
      </w:pPr>
    </w:p>
    <w:p w14:paraId="77FED27E">
      <w:pPr>
        <w:rPr>
          <w:rFonts w:hint="eastAsia"/>
          <w:lang w:val="en-US" w:eastAsia="zh-CN"/>
        </w:rPr>
      </w:pPr>
    </w:p>
    <w:p w14:paraId="1DB7B1AF">
      <w:pPr>
        <w:rPr>
          <w:rFonts w:hint="eastAsia"/>
          <w:lang w:val="en-US" w:eastAsia="zh-CN"/>
        </w:rPr>
      </w:pPr>
    </w:p>
    <w:p w14:paraId="77D4AEF5">
      <w:pPr>
        <w:rPr>
          <w:rFonts w:hint="eastAsia"/>
          <w:lang w:val="en-US" w:eastAsia="zh-CN"/>
        </w:rPr>
      </w:pPr>
    </w:p>
    <w:p w14:paraId="0B03C2E9">
      <w:pPr>
        <w:rPr>
          <w:rFonts w:hint="eastAsia"/>
          <w:lang w:val="en-US" w:eastAsia="zh-CN"/>
        </w:rPr>
      </w:pPr>
    </w:p>
    <w:p w14:paraId="7EE22E73">
      <w:pPr>
        <w:rPr>
          <w:rFonts w:hint="eastAsia"/>
          <w:lang w:val="en-US" w:eastAsia="zh-CN"/>
        </w:rPr>
      </w:pPr>
    </w:p>
    <w:p w14:paraId="4F74119D">
      <w:pPr>
        <w:rPr>
          <w:rFonts w:hint="eastAsia"/>
          <w:lang w:val="en-US" w:eastAsia="zh-CN"/>
        </w:rPr>
      </w:pPr>
    </w:p>
    <w:p w14:paraId="23577155">
      <w:pPr>
        <w:rPr>
          <w:rFonts w:hint="eastAsia"/>
          <w:lang w:val="en-US" w:eastAsia="zh-CN"/>
        </w:rPr>
      </w:pPr>
    </w:p>
    <w:p w14:paraId="1E90B750">
      <w:pPr>
        <w:rPr>
          <w:rFonts w:hint="eastAsia"/>
          <w:lang w:val="en-US" w:eastAsia="zh-CN"/>
        </w:rPr>
      </w:pPr>
    </w:p>
    <w:p w14:paraId="73FD1A6E">
      <w:pPr>
        <w:rPr>
          <w:rFonts w:hint="eastAsia"/>
          <w:lang w:val="en-US" w:eastAsia="zh-CN"/>
        </w:rPr>
      </w:pPr>
    </w:p>
    <w:p w14:paraId="0CB0E391">
      <w:pPr>
        <w:rPr>
          <w:rFonts w:hint="eastAsia"/>
          <w:lang w:val="en-US" w:eastAsia="zh-CN"/>
        </w:rPr>
      </w:pPr>
    </w:p>
    <w:p w14:paraId="5B128262">
      <w:pPr>
        <w:rPr>
          <w:rFonts w:hint="eastAsia"/>
          <w:lang w:val="en-US" w:eastAsia="zh-CN"/>
        </w:rPr>
      </w:pPr>
    </w:p>
    <w:p w14:paraId="5B37417B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扫码器配置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647700" cy="762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rPr>
          <w:rFonts w:hint="eastAsia"/>
          <w:lang w:val="en-US" w:eastAsia="zh-CN"/>
        </w:rPr>
        <w:t xml:space="preserve">1、打开软件 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4097655" cy="2821305"/>
            <wp:effectExtent l="0" t="0" r="17145" b="171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7655" cy="282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br w:type="textWrapping"/>
      </w:r>
      <w:r>
        <w:br w:type="textWrapping"/>
      </w:r>
      <w:r>
        <w:rPr>
          <w:rFonts w:hint="eastAsia"/>
          <w:lang w:val="en-US" w:eastAsia="zh-CN"/>
        </w:rPr>
        <w:t>2、连接并配置扫码器（第一个按钮是进入配置，第三个按钮是该软件连接扫码器）</w:t>
      </w:r>
    </w:p>
    <w:p w14:paraId="2177B9F9">
      <w:pPr>
        <w:numPr>
          <w:ilvl w:val="0"/>
          <w:numId w:val="0"/>
        </w:numPr>
      </w:pPr>
      <w:r>
        <w:drawing>
          <wp:inline distT="0" distB="0" distL="114300" distR="114300">
            <wp:extent cx="619125" cy="2476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DFDD6"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配置扫码器</w:t>
      </w:r>
    </w:p>
    <w:p w14:paraId="3C684F05"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【1】选择“通讯配置”菜单中的以太网通讯一栏，按下图配置，其他默认</w:t>
      </w:r>
    </w:p>
    <w:p w14:paraId="46245AF7">
      <w:pPr>
        <w:numPr>
          <w:ilvl w:val="0"/>
          <w:numId w:val="0"/>
        </w:numPr>
      </w:pPr>
      <w:r>
        <w:drawing>
          <wp:inline distT="0" distB="0" distL="114300" distR="114300">
            <wp:extent cx="3909060" cy="3025140"/>
            <wp:effectExtent l="0" t="0" r="152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302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39AAF">
      <w:pPr>
        <w:numPr>
          <w:ilvl w:val="0"/>
          <w:numId w:val="0"/>
        </w:numPr>
      </w:pPr>
    </w:p>
    <w:p w14:paraId="3FCB06CB">
      <w:pPr>
        <w:numPr>
          <w:ilvl w:val="0"/>
          <w:numId w:val="0"/>
        </w:numPr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选择“触发配置”菜单，按下图配置，其他默认</w:t>
      </w:r>
    </w:p>
    <w:p w14:paraId="2F960CE0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9230" cy="3217545"/>
            <wp:effectExtent l="0" t="0" r="762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1B3B24"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】</w:t>
      </w:r>
      <w:r>
        <w:rPr>
          <w:rFonts w:hint="eastAsia"/>
          <w:lang w:val="en-US" w:eastAsia="zh-CN"/>
        </w:rPr>
        <w:t>选择“输出配置”菜单，按下图配置，其他默认</w:t>
      </w:r>
    </w:p>
    <w:p w14:paraId="7F47CCE6">
      <w:pPr>
        <w:numPr>
          <w:ilvl w:val="0"/>
          <w:numId w:val="0"/>
        </w:numPr>
      </w:pPr>
      <w:r>
        <w:drawing>
          <wp:inline distT="0" distB="0" distL="114300" distR="114300">
            <wp:extent cx="5265420" cy="3850640"/>
            <wp:effectExtent l="0" t="0" r="11430" b="165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85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564F3">
      <w:pPr>
        <w:numPr>
          <w:ilvl w:val="0"/>
          <w:numId w:val="0"/>
        </w:numPr>
      </w:pPr>
    </w:p>
    <w:p w14:paraId="41697233">
      <w:pPr>
        <w:numPr>
          <w:ilvl w:val="0"/>
          <w:numId w:val="0"/>
        </w:numPr>
      </w:pPr>
    </w:p>
    <w:p w14:paraId="5324A2F2">
      <w:pPr>
        <w:numPr>
          <w:ilvl w:val="0"/>
          <w:numId w:val="0"/>
        </w:numPr>
      </w:pPr>
    </w:p>
    <w:p w14:paraId="28FCCE33">
      <w:pPr>
        <w:numPr>
          <w:ilvl w:val="0"/>
          <w:numId w:val="0"/>
        </w:numPr>
      </w:pPr>
    </w:p>
    <w:p w14:paraId="63C398A2">
      <w:pPr>
        <w:numPr>
          <w:ilvl w:val="0"/>
          <w:numId w:val="0"/>
        </w:numPr>
        <w:rPr>
          <w:rFonts w:hint="eastAsia"/>
          <w:lang w:eastAsia="zh-CN"/>
        </w:rPr>
      </w:pPr>
    </w:p>
    <w:p w14:paraId="219A52D8"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保存</w:t>
      </w:r>
    </w:p>
    <w:p w14:paraId="68728F46">
      <w:pPr>
        <w:numPr>
          <w:ilvl w:val="0"/>
          <w:numId w:val="2"/>
        </w:numPr>
        <w:ind w:left="0" w:leftChars="0" w:firstLine="0" w:firstLine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3040" cy="2218690"/>
            <wp:effectExtent l="0" t="0" r="3810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18D951">
      <w:pPr>
        <w:numPr>
          <w:ilvl w:val="0"/>
          <w:numId w:val="0"/>
        </w:numPr>
      </w:pPr>
    </w:p>
    <w:p w14:paraId="09DB8A06"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C20B1F"/>
    <w:multiLevelType w:val="singleLevel"/>
    <w:tmpl w:val="B2C20B1F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62B08768"/>
    <w:multiLevelType w:val="singleLevel"/>
    <w:tmpl w:val="62B0876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227C2"/>
    <w:rsid w:val="191227C2"/>
    <w:rsid w:val="2D855E07"/>
    <w:rsid w:val="35726F3A"/>
    <w:rsid w:val="5A64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185</Words>
  <Characters>187</Characters>
  <Lines>0</Lines>
  <Paragraphs>0</Paragraphs>
  <TotalTime>14</TotalTime>
  <ScaleCrop>false</ScaleCrop>
  <LinksUpToDate>false</LinksUpToDate>
  <CharactersWithSpaces>190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2025-07-23T00:54:00Z</dcterms:created>
  <dc:creator>Administrator</dc:creator>
  <cp:lastModifiedBy>Administrator</cp:lastModifiedBy>
  <dcterms:modified xsi:type="dcterms:W3CDTF">2025-07-23T01:32:19Z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47C184E09D354151B40709C056168B6C_11</vt:lpwstr>
  </property>
  <property fmtid="{D5CDD505-2E9C-101B-9397-08002B2CF9AE}" pid="4" name="KSOTemplateDocerSaveRecord">
    <vt:lpwstr>eyJoZGlkIjoiMWNjMjA4MmVjOWRjODZmZWUyNjQwNTdjNzkwMWU3YjMifQ==</vt:lpwstr>
  </property>
</Properties>
</file>